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0" w:firstLineChars="0"/>
        <w:jc w:val="center"/>
        <w:textAlignment w:val="auto"/>
        <w:rPr>
          <w:rFonts w:hint="default" w:ascii="Nimbus Roman No9 L" w:hAnsi="Nimbus Roman No9 L" w:eastAsia="方正小标宋简体" w:cs="Nimbus Roman No9 L"/>
          <w:sz w:val="44"/>
          <w:szCs w:val="44"/>
          <w:lang w:val="en-US" w:eastAsia="zh-CN"/>
        </w:rPr>
      </w:pPr>
      <w:r>
        <w:rPr>
          <w:rFonts w:hint="default" w:ascii="Nimbus Roman No9 L" w:hAnsi="Nimbus Roman No9 L" w:eastAsia="方正小标宋简体" w:cs="Nimbus Roman No9 L"/>
          <w:sz w:val="44"/>
          <w:szCs w:val="44"/>
          <w:lang w:val="en-US" w:eastAsia="zh-CN"/>
        </w:rPr>
        <w:t>地震工作者踔厉奋发 谱写防震减灾新篇章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0" w:firstLineChars="0"/>
        <w:jc w:val="center"/>
        <w:textAlignment w:val="auto"/>
        <w:rPr>
          <w:rFonts w:hint="default" w:ascii="Nimbus Roman No9 L" w:hAnsi="Nimbus Roman No9 L" w:eastAsia="方正小标宋简体" w:cs="Nimbus Roman No9 L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宋成科，男，汉族，1989年2月生，群众，现任中国地震局第一监测中心高级工程师。自2</w:t>
      </w:r>
      <w:bookmarkStart w:id="0" w:name="_GoBack"/>
      <w:bookmarkEnd w:id="0"/>
      <w:r>
        <w:rPr>
          <w:rFonts w:hint="default" w:ascii="Nimbus Roman No9 L" w:hAnsi="Nimbus Roman No9 L" w:eastAsia="仿宋_GB2312" w:cs="Nimbus Roman No9 L"/>
          <w:sz w:val="32"/>
          <w:szCs w:val="32"/>
        </w:rPr>
        <w:t>015年投身地震监测预报事业以来，他始终秉持“艰苦奋斗、甘于奉献、精益求精、追求卓越”的新时代英雄监测队精神，扎根业务一线，勇担应急重任，服务国家战略，其科技工作与成果多次获得地震系统表彰</w:t>
      </w: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b w:val="0"/>
          <w:bCs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b w:val="0"/>
          <w:bCs w:val="0"/>
          <w:sz w:val="32"/>
          <w:szCs w:val="32"/>
          <w:lang w:eastAsia="zh-CN"/>
        </w:rPr>
        <w:t>一、</w:t>
      </w:r>
      <w:r>
        <w:rPr>
          <w:rFonts w:hint="default" w:ascii="Nimbus Roman No9 L" w:hAnsi="Nimbus Roman No9 L" w:eastAsia="黑体" w:cs="Nimbus Roman No9 L"/>
          <w:b w:val="0"/>
          <w:bCs w:val="0"/>
          <w:sz w:val="32"/>
          <w:szCs w:val="32"/>
        </w:rPr>
        <w:t>扎根监测一线，以科技</w:t>
      </w:r>
      <w:r>
        <w:rPr>
          <w:rFonts w:hint="default" w:ascii="Nimbus Roman No9 L" w:hAnsi="Nimbus Roman No9 L" w:eastAsia="黑体" w:cs="Nimbus Roman No9 L"/>
          <w:b w:val="0"/>
          <w:bCs w:val="0"/>
          <w:sz w:val="32"/>
          <w:szCs w:val="32"/>
          <w:lang w:val="en-US" w:eastAsia="zh-CN"/>
        </w:rPr>
        <w:t>匠心</w:t>
      </w:r>
      <w:r>
        <w:rPr>
          <w:rFonts w:hint="default" w:ascii="Nimbus Roman No9 L" w:hAnsi="Nimbus Roman No9 L" w:eastAsia="黑体" w:cs="Nimbus Roman No9 L"/>
          <w:b w:val="0"/>
          <w:bCs w:val="0"/>
          <w:sz w:val="32"/>
          <w:szCs w:val="32"/>
        </w:rPr>
        <w:t>服务地震预报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宋成科长期坚守在地震监测预报工作的最前沿，十余年来足迹遍及全国地震重点监视防御区和构造活动强烈区域。无论是酷暑严寒，还是节假日团圆之时，只要任务需要，他总是第一时间奔赴野外台站或观测现场，只为获取高精度、高时效的地球物理观测资料和高质量数据产品，为地震趋势研判提供坚实支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为提升青藏高原地区的防震减灾能力，他不畏艰险，多次深入高原腹地开展地球物理场观测。工作中，他牢固树立安全底线思维，确保了野外作业“零事故”、观测数据“零差错”，其成果屡获上级部门肯定。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他善于在基础工作中洞察问题，积极推动业务现代化。先后承担和参与国家级、省部级及厅局级科研项目7项，公共服务项目10余项，并发表SCI等高水平学术论文5篇，相关成果有效反哺监测一线实践。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b w:val="0"/>
          <w:bCs w:val="0"/>
          <w:sz w:val="32"/>
          <w:szCs w:val="32"/>
          <w:lang w:eastAsia="zh-CN"/>
        </w:rPr>
      </w:pPr>
      <w:r>
        <w:rPr>
          <w:rFonts w:hint="default" w:ascii="Nimbus Roman No9 L" w:hAnsi="Nimbus Roman No9 L" w:eastAsia="黑体" w:cs="Nimbus Roman No9 L"/>
          <w:b w:val="0"/>
          <w:bCs w:val="0"/>
          <w:sz w:val="32"/>
          <w:szCs w:val="32"/>
          <w:lang w:eastAsia="zh-CN"/>
        </w:rPr>
        <w:t>二、勇担应急重任，以专业迅捷保障震后研判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Chars="0"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作为重特大地震应急工作组的骨干成员，宋成科始终坚守岗位，闻令而动。地震发生后，他总能第一时间启动应急响应机制。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Chars="0"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2021年5月21日云南漾濞6.4级地震发生后，他迅速编制应急观测方案，带领监测小组驱车2500公里，连续32小时星夜兼程奔赴震区，成功获取震后第一手宝贵资料，为震情趋势研判提供了关键支撑。2022年12月江苏常州发生地震时，他顶着新冠疫情的严峻挑战，克服重重困难，带队赶赴震区开展应急观测，直接服务于长三角地区的地震危险性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b w:val="0"/>
          <w:bCs w:val="0"/>
          <w:sz w:val="32"/>
          <w:szCs w:val="32"/>
          <w:lang w:eastAsia="zh-CN"/>
        </w:rPr>
      </w:pPr>
      <w:r>
        <w:rPr>
          <w:rFonts w:hint="default" w:ascii="Nimbus Roman No9 L" w:hAnsi="Nimbus Roman No9 L" w:eastAsia="黑体" w:cs="Nimbus Roman No9 L"/>
          <w:b w:val="0"/>
          <w:bCs w:val="0"/>
          <w:sz w:val="32"/>
          <w:szCs w:val="32"/>
          <w:lang w:eastAsia="zh-CN"/>
        </w:rPr>
        <w:t>三、践行文化自信，以开放合作推动国际交流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Chars="0"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宋成科深入学习领会习近平文化思想，坚定文化自信，秉持开放包容理念，积极开展国际交流合作。2020年，新冠肺炎疫情在全球肆虐，国际合作面临严峻挑战。在“人类命运共同体”理念指引下，宋成科主动作为，积极联络参与“一带一路”防震减灾合作项目的境外机构，克服时差、物流受阻等多重困难，第一时间协调资源、对接需求，高效协助完成多批抗疫物资的捐赠与转运，为身处疫情困境中的境外合作伙伴送去及时援助，赢得对方高度赞誉，彰显了守望相助的国际人道主义精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Chars="0"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在此基础上，他与合作方开展了多次防震减灾科技领域的洽谈、交流与研讨，建立了深厚的信任与友谊，共同推进国家重要建设任务。他还通过学术报告和现场教学等方式，为外方地震研究所工作人员提供8次技术培训，帮助其掌握关键技术方法，获得了对方的认可与感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b w:val="0"/>
          <w:bCs w:val="0"/>
          <w:sz w:val="32"/>
          <w:szCs w:val="32"/>
          <w:lang w:eastAsia="zh-CN"/>
        </w:rPr>
      </w:pPr>
      <w:r>
        <w:rPr>
          <w:rFonts w:hint="default" w:ascii="Nimbus Roman No9 L" w:hAnsi="Nimbus Roman No9 L" w:eastAsia="黑体" w:cs="Nimbus Roman No9 L"/>
          <w:b w:val="0"/>
          <w:bCs w:val="0"/>
          <w:sz w:val="32"/>
          <w:szCs w:val="32"/>
          <w:lang w:eastAsia="zh-CN"/>
        </w:rPr>
        <w:t>四、弘扬互助精神，以微光善行践行社会责任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Chars="0"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t>宋成科始终将“与人为善、守望相助”视为立身之本，积极弘扬中华民族扶危济困、乐善好施的传统美德，自觉把个人价值融入社会公益事业之中。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Chars="0"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t>2023年8月，京津冀等地遭遇历史罕见的特大洪涝灾害，多地群众生命财产安全受到严重威胁。灾情牵动人心，宋成科第一时间通过涿州市民政局捐款，支援当地抗洪抢险和受灾群众安置工作，为风雨中的家园送去一份温暖与希望。同年12月，甘肃积石山发生6.2级地震，震区基础设施损毁、民众生活陷入困境。他再次迅速响应，慷慨解囊，捐助资金用于灾区学校修缮与住房重建，助力受灾同胞早日重拾生活信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Chars="0"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t>近年来，宋成科坚持“日行一善、久久为功”的信念，通过各类正规公益平台持续参与助学、助医、救灾、扶贫等慈善项目，累计完成爱心捐助150余次。这些看似平凡的举动，没有豪言壮语，却饱含深情；不求回报，却温暖人心。他以一名普通科技工作者的赤诚与坚守，默默传递着向上向善的正能量，生动诠释了“小善亦可成大德”的时代风尚。</w:t>
      </w:r>
    </w:p>
    <w:sectPr>
      <w:footerReference r:id="rId3" w:type="default"/>
      <w:pgSz w:w="11906" w:h="16838"/>
      <w:pgMar w:top="2098" w:right="1559" w:bottom="1984" w:left="155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 Light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kMDhiM2Q0MDE0MDEzZjY4YTgyZmY3ZmRjZGE2NzQifQ=="/>
  </w:docVars>
  <w:rsids>
    <w:rsidRoot w:val="00D82952"/>
    <w:rsid w:val="0000033D"/>
    <w:rsid w:val="00730ACE"/>
    <w:rsid w:val="00CA4FED"/>
    <w:rsid w:val="00CF62B2"/>
    <w:rsid w:val="00D16CB8"/>
    <w:rsid w:val="00D82952"/>
    <w:rsid w:val="014A554B"/>
    <w:rsid w:val="065B0A33"/>
    <w:rsid w:val="06B70ABA"/>
    <w:rsid w:val="09BD091E"/>
    <w:rsid w:val="0A09549C"/>
    <w:rsid w:val="0AC0128F"/>
    <w:rsid w:val="0CC76B39"/>
    <w:rsid w:val="0D4218FD"/>
    <w:rsid w:val="0E0C53F5"/>
    <w:rsid w:val="0E4D4C76"/>
    <w:rsid w:val="0F3662C8"/>
    <w:rsid w:val="100B3B44"/>
    <w:rsid w:val="129900FF"/>
    <w:rsid w:val="12AF42FA"/>
    <w:rsid w:val="13CD2AB5"/>
    <w:rsid w:val="148147C0"/>
    <w:rsid w:val="176C4119"/>
    <w:rsid w:val="17C0399D"/>
    <w:rsid w:val="186C60E1"/>
    <w:rsid w:val="1C1B2078"/>
    <w:rsid w:val="1D995407"/>
    <w:rsid w:val="1D9A0146"/>
    <w:rsid w:val="1FA729A9"/>
    <w:rsid w:val="20317A2A"/>
    <w:rsid w:val="219A3133"/>
    <w:rsid w:val="24241890"/>
    <w:rsid w:val="24E30272"/>
    <w:rsid w:val="26744BFB"/>
    <w:rsid w:val="28DD1EF7"/>
    <w:rsid w:val="28EE5F3D"/>
    <w:rsid w:val="2966346D"/>
    <w:rsid w:val="29B66993"/>
    <w:rsid w:val="2D113FD1"/>
    <w:rsid w:val="2D670137"/>
    <w:rsid w:val="2F581F9D"/>
    <w:rsid w:val="328E7E55"/>
    <w:rsid w:val="32BB0850"/>
    <w:rsid w:val="33CA2BE0"/>
    <w:rsid w:val="361662CF"/>
    <w:rsid w:val="39585D59"/>
    <w:rsid w:val="3A330421"/>
    <w:rsid w:val="3A7849C6"/>
    <w:rsid w:val="3A7D405A"/>
    <w:rsid w:val="3D3D4463"/>
    <w:rsid w:val="3DBF42CE"/>
    <w:rsid w:val="3E770DB1"/>
    <w:rsid w:val="3F240E42"/>
    <w:rsid w:val="40CB301B"/>
    <w:rsid w:val="41832E74"/>
    <w:rsid w:val="44BD74CB"/>
    <w:rsid w:val="44FC282D"/>
    <w:rsid w:val="464C07A8"/>
    <w:rsid w:val="467B5D47"/>
    <w:rsid w:val="468107C3"/>
    <w:rsid w:val="47B64D8F"/>
    <w:rsid w:val="4BA3693A"/>
    <w:rsid w:val="4C101AF6"/>
    <w:rsid w:val="4CC3296A"/>
    <w:rsid w:val="4ECB7FBD"/>
    <w:rsid w:val="4F6C303F"/>
    <w:rsid w:val="50BE17DF"/>
    <w:rsid w:val="559317CE"/>
    <w:rsid w:val="57BB2B36"/>
    <w:rsid w:val="58AB20EC"/>
    <w:rsid w:val="5BE0717A"/>
    <w:rsid w:val="5CB76281"/>
    <w:rsid w:val="5E360FD7"/>
    <w:rsid w:val="610238BB"/>
    <w:rsid w:val="662E7FF6"/>
    <w:rsid w:val="664431BD"/>
    <w:rsid w:val="665171D4"/>
    <w:rsid w:val="68AA541F"/>
    <w:rsid w:val="697D2E26"/>
    <w:rsid w:val="6A440E91"/>
    <w:rsid w:val="6ABB07C7"/>
    <w:rsid w:val="6B23695C"/>
    <w:rsid w:val="6BFA50B0"/>
    <w:rsid w:val="6F85013F"/>
    <w:rsid w:val="6FA57217"/>
    <w:rsid w:val="722F66F7"/>
    <w:rsid w:val="73D6620C"/>
    <w:rsid w:val="756C0641"/>
    <w:rsid w:val="75FB32B0"/>
    <w:rsid w:val="770C2201"/>
    <w:rsid w:val="77FD84DB"/>
    <w:rsid w:val="79FF2367"/>
    <w:rsid w:val="7AAF2356"/>
    <w:rsid w:val="7B7129DC"/>
    <w:rsid w:val="7C3F48AA"/>
    <w:rsid w:val="7E14406C"/>
    <w:rsid w:val="7FC4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after="120" w:line="560" w:lineRule="exact"/>
      <w:outlineLvl w:val="0"/>
    </w:pPr>
    <w:rPr>
      <w:rFonts w:ascii="Calibri" w:hAnsi="Calibri" w:eastAsia="黑体" w:cs="Times New Roman"/>
      <w:b/>
      <w:kern w:val="44"/>
      <w:sz w:val="32"/>
      <w:szCs w:val="2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1482</Words>
  <Characters>1516</Characters>
  <Lines>7</Lines>
  <Paragraphs>2</Paragraphs>
  <TotalTime>45</TotalTime>
  <ScaleCrop>false</ScaleCrop>
  <LinksUpToDate>false</LinksUpToDate>
  <CharactersWithSpaces>1517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2024-03-19T21:33:00Z</dcterms:created>
  <dc:creator>Administrator</dc:creator>
  <cp:lastModifiedBy>kylin</cp:lastModifiedBy>
  <cp:lastPrinted>2026-02-24T22:53:00Z</cp:lastPrinted>
  <dcterms:modified xsi:type="dcterms:W3CDTF">2026-02-26T10:17:01Z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F195874F9BF6422CA3C3F2D99B268955_13</vt:lpwstr>
  </property>
  <property fmtid="{D5CDD505-2E9C-101B-9397-08002B2CF9AE}" pid="4" name="KSOTemplateDocerSaveRecord">
    <vt:lpwstr>eyJoZGlkIjoiMjM4N2UyNDgzMmExMTRlOTc1NTc2MTI4NGE3MzRlMjQiLCJ1c2VySWQiOiI1NTQ1OTQzMjUifQ==</vt:lpwstr>
  </property>
</Properties>
</file>